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B0D98" w14:textId="6C21CDF2" w:rsidR="003E3EA5" w:rsidRPr="00446D58" w:rsidRDefault="00446D58" w:rsidP="00446D58">
      <w:pPr>
        <w:pStyle w:val="Title"/>
        <w:rPr>
          <w:sz w:val="22"/>
          <w:szCs w:val="22"/>
        </w:rPr>
      </w:pPr>
      <w:bookmarkStart w:id="0" w:name="_Hlk111033549"/>
      <w:bookmarkStart w:id="1" w:name="_Hlk111033562"/>
      <w:r w:rsidRPr="00446D58">
        <w:rPr>
          <w:sz w:val="22"/>
          <w:szCs w:val="22"/>
        </w:rPr>
        <w:t>VENUE-BASED RISK ASSESSMENT CHECKLIST</w:t>
      </w:r>
      <w:bookmarkEnd w:id="0"/>
      <w:bookmarkEnd w:id="1"/>
    </w:p>
    <w:tbl>
      <w:tblPr>
        <w:tblStyle w:val="TableGrid"/>
        <w:tblpPr w:leftFromText="180" w:rightFromText="180" w:vertAnchor="page" w:horzAnchor="margin" w:tblpXSpec="center" w:tblpY="3254"/>
        <w:tblW w:w="11335" w:type="dxa"/>
        <w:tblLook w:val="04A0" w:firstRow="1" w:lastRow="0" w:firstColumn="1" w:lastColumn="0" w:noHBand="0" w:noVBand="1"/>
        <w:tblCaption w:val=""/>
        <w:tblDescription w:val=""/>
      </w:tblPr>
      <w:tblGrid>
        <w:gridCol w:w="7519"/>
        <w:gridCol w:w="3816"/>
      </w:tblGrid>
      <w:tr w:rsidR="00446D58" w:rsidRPr="00974DC3" w14:paraId="0B40759C" w14:textId="77777777" w:rsidTr="00446D58">
        <w:tc>
          <w:tcPr>
            <w:tcW w:w="7519" w:type="dxa"/>
            <w:tcBorders>
              <w:top w:val="single" w:sz="4" w:space="0" w:color="auto"/>
              <w:left w:val="single" w:sz="4" w:space="0" w:color="auto"/>
              <w:bottom w:val="single" w:sz="4" w:space="0" w:color="auto"/>
              <w:right w:val="single" w:sz="4" w:space="0" w:color="auto"/>
            </w:tcBorders>
            <w:hideMark/>
          </w:tcPr>
          <w:p w14:paraId="038B7214" w14:textId="57AA09F6" w:rsidR="00446D58" w:rsidRPr="00974DC3" w:rsidRDefault="00446D58" w:rsidP="00446D58">
            <w:pPr>
              <w:pStyle w:val="Heading2"/>
              <w:numPr>
                <w:ilvl w:val="0"/>
                <w:numId w:val="0"/>
              </w:numPr>
              <w:outlineLvl w:val="1"/>
              <w:rPr>
                <w:rFonts w:cs="Arial"/>
                <w:sz w:val="22"/>
                <w:szCs w:val="22"/>
              </w:rPr>
            </w:pPr>
            <w:r w:rsidRPr="00974DC3">
              <w:rPr>
                <w:rFonts w:cs="Arial"/>
                <w:sz w:val="22"/>
                <w:szCs w:val="22"/>
              </w:rPr>
              <w:t>u3a Name:</w:t>
            </w:r>
            <w:r w:rsidR="005D25D2">
              <w:rPr>
                <w:rFonts w:cs="Arial"/>
                <w:sz w:val="22"/>
                <w:szCs w:val="22"/>
              </w:rPr>
              <w:t xml:space="preserve">   Melbourne Area Derby u3a</w:t>
            </w:r>
          </w:p>
        </w:tc>
        <w:tc>
          <w:tcPr>
            <w:tcW w:w="3816" w:type="dxa"/>
            <w:tcBorders>
              <w:top w:val="single" w:sz="4" w:space="0" w:color="auto"/>
              <w:left w:val="single" w:sz="4" w:space="0" w:color="auto"/>
              <w:bottom w:val="single" w:sz="4" w:space="0" w:color="auto"/>
              <w:right w:val="single" w:sz="4" w:space="0" w:color="auto"/>
            </w:tcBorders>
            <w:hideMark/>
          </w:tcPr>
          <w:p w14:paraId="17A40AD6" w14:textId="77777777" w:rsidR="00446D58" w:rsidRPr="00974DC3" w:rsidRDefault="00446D58" w:rsidP="00446D58">
            <w:pPr>
              <w:pStyle w:val="Heading2"/>
              <w:numPr>
                <w:ilvl w:val="0"/>
                <w:numId w:val="0"/>
              </w:numPr>
              <w:ind w:left="357" w:hanging="357"/>
              <w:outlineLvl w:val="1"/>
              <w:rPr>
                <w:rFonts w:cs="Arial"/>
                <w:sz w:val="22"/>
                <w:szCs w:val="22"/>
              </w:rPr>
            </w:pPr>
            <w:r w:rsidRPr="00974DC3">
              <w:rPr>
                <w:rFonts w:cs="Arial"/>
                <w:sz w:val="22"/>
                <w:szCs w:val="22"/>
              </w:rPr>
              <w:t>Date:</w:t>
            </w:r>
          </w:p>
        </w:tc>
      </w:tr>
      <w:tr w:rsidR="00446D58" w:rsidRPr="00974DC3" w14:paraId="07315ADB"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42EC882F" w14:textId="77777777" w:rsidR="00446D58" w:rsidRPr="00974DC3" w:rsidRDefault="00446D58" w:rsidP="00446D58">
            <w:pPr>
              <w:pStyle w:val="Heading2"/>
              <w:numPr>
                <w:ilvl w:val="0"/>
                <w:numId w:val="0"/>
              </w:numPr>
              <w:ind w:left="357" w:hanging="357"/>
              <w:outlineLvl w:val="1"/>
              <w:rPr>
                <w:rFonts w:cs="Arial"/>
                <w:sz w:val="22"/>
                <w:szCs w:val="22"/>
              </w:rPr>
            </w:pPr>
            <w:r w:rsidRPr="00974DC3">
              <w:rPr>
                <w:rFonts w:cs="Arial"/>
                <w:sz w:val="22"/>
                <w:szCs w:val="22"/>
              </w:rPr>
              <w:t>Name of person completing risk assessment checklist:</w:t>
            </w:r>
          </w:p>
        </w:tc>
      </w:tr>
      <w:tr w:rsidR="00446D58" w:rsidRPr="00974DC3" w14:paraId="7511A243"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0B7726A1" w14:textId="77777777" w:rsidR="00446D58" w:rsidRPr="00974DC3" w:rsidRDefault="00446D58" w:rsidP="00446D58">
            <w:pPr>
              <w:pStyle w:val="Heading2"/>
              <w:numPr>
                <w:ilvl w:val="0"/>
                <w:numId w:val="0"/>
              </w:numPr>
              <w:outlineLvl w:val="1"/>
              <w:rPr>
                <w:rFonts w:cs="Arial"/>
                <w:sz w:val="22"/>
                <w:szCs w:val="22"/>
              </w:rPr>
            </w:pPr>
            <w:r w:rsidRPr="00974DC3">
              <w:rPr>
                <w:rFonts w:cs="Arial"/>
                <w:sz w:val="22"/>
                <w:szCs w:val="22"/>
              </w:rPr>
              <w:t>Interest Group:</w:t>
            </w:r>
          </w:p>
        </w:tc>
      </w:tr>
      <w:tr w:rsidR="00446D58" w:rsidRPr="00974DC3" w14:paraId="28A2BA86" w14:textId="77777777" w:rsidTr="00446D58">
        <w:trPr>
          <w:trHeight w:val="1456"/>
        </w:trPr>
        <w:tc>
          <w:tcPr>
            <w:tcW w:w="11335" w:type="dxa"/>
            <w:gridSpan w:val="2"/>
            <w:tcBorders>
              <w:top w:val="single" w:sz="4" w:space="0" w:color="auto"/>
              <w:left w:val="single" w:sz="4" w:space="0" w:color="auto"/>
              <w:bottom w:val="single" w:sz="4" w:space="0" w:color="auto"/>
              <w:right w:val="single" w:sz="4" w:space="0" w:color="auto"/>
            </w:tcBorders>
            <w:hideMark/>
          </w:tcPr>
          <w:p w14:paraId="408AD1E3" w14:textId="77777777" w:rsidR="00446D58" w:rsidRPr="00974DC3" w:rsidRDefault="00446D58" w:rsidP="00446D58">
            <w:pPr>
              <w:pStyle w:val="Heading2"/>
              <w:numPr>
                <w:ilvl w:val="0"/>
                <w:numId w:val="0"/>
              </w:numPr>
              <w:outlineLvl w:val="1"/>
              <w:rPr>
                <w:rFonts w:cs="Arial"/>
                <w:sz w:val="22"/>
                <w:szCs w:val="22"/>
              </w:rPr>
            </w:pPr>
            <w:r w:rsidRPr="00974DC3">
              <w:rPr>
                <w:rFonts w:cs="Arial"/>
                <w:sz w:val="22"/>
                <w:szCs w:val="22"/>
              </w:rPr>
              <w:t>Description of Activity:</w:t>
            </w:r>
          </w:p>
        </w:tc>
      </w:tr>
    </w:tbl>
    <w:p w14:paraId="6931B426" w14:textId="77777777" w:rsidR="00CD57BB" w:rsidRPr="00974DC3" w:rsidRDefault="00CD57BB" w:rsidP="00CD57BB">
      <w:pPr>
        <w:jc w:val="both"/>
        <w:rPr>
          <w:rFonts w:cs="Arial"/>
          <w:sz w:val="22"/>
          <w:szCs w:val="22"/>
        </w:rPr>
      </w:pPr>
    </w:p>
    <w:p w14:paraId="32D912DC" w14:textId="307548CC" w:rsidR="00CD57BB" w:rsidRPr="00974DC3" w:rsidRDefault="00CD57BB" w:rsidP="00CD57BB">
      <w:pPr>
        <w:jc w:val="both"/>
        <w:rPr>
          <w:rFonts w:cs="Arial"/>
          <w:sz w:val="22"/>
          <w:szCs w:val="22"/>
        </w:rPr>
      </w:pPr>
      <w:r w:rsidRPr="00974DC3">
        <w:rPr>
          <w:rFonts w:cs="Arial"/>
          <w:sz w:val="22"/>
          <w:szCs w:val="22"/>
        </w:rPr>
        <w:t xml:space="preserve">This checklist is to help in the planning for a </w:t>
      </w:r>
      <w:r w:rsidR="005645CF" w:rsidRPr="00974DC3">
        <w:rPr>
          <w:rFonts w:cs="Arial"/>
          <w:sz w:val="22"/>
          <w:szCs w:val="22"/>
        </w:rPr>
        <w:t xml:space="preserve">venue-based activity, such as a community hall. </w:t>
      </w:r>
      <w:r w:rsidRPr="00974DC3">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activity requirements. </w:t>
      </w:r>
    </w:p>
    <w:p w14:paraId="4CB561D4" w14:textId="77777777" w:rsidR="00CD57BB" w:rsidRPr="00974DC3" w:rsidRDefault="00CD57BB" w:rsidP="00CD57BB">
      <w:pPr>
        <w:pStyle w:val="NoSpacing"/>
        <w:rPr>
          <w:rFonts w:ascii="Arial" w:hAnsi="Arial" w:cs="Arial"/>
          <w:sz w:val="22"/>
        </w:rPr>
      </w:pPr>
    </w:p>
    <w:p w14:paraId="6576EF09" w14:textId="479159BB" w:rsidR="00CD57BB" w:rsidRPr="00974DC3" w:rsidRDefault="00CD57BB" w:rsidP="00CD57BB">
      <w:pPr>
        <w:pStyle w:val="NoSpacing"/>
        <w:rPr>
          <w:rFonts w:ascii="Arial" w:hAnsi="Arial" w:cs="Arial"/>
          <w:sz w:val="22"/>
        </w:rPr>
      </w:pPr>
      <w:r w:rsidRPr="00974DC3">
        <w:rPr>
          <w:rFonts w:ascii="Arial" w:eastAsia="Times New Roman" w:hAnsi="Arial" w:cs="Arial"/>
          <w:color w:val="000000"/>
          <w:sz w:val="22"/>
        </w:rPr>
        <w:t xml:space="preserve">Where you identify a particular risk you should note the actions you will take to reduce </w:t>
      </w:r>
      <w:r w:rsidR="00713E6C">
        <w:rPr>
          <w:rFonts w:ascii="Arial" w:eastAsia="Times New Roman" w:hAnsi="Arial" w:cs="Arial"/>
          <w:color w:val="000000"/>
          <w:sz w:val="22"/>
        </w:rPr>
        <w:t>it.</w:t>
      </w:r>
      <w:r w:rsidRPr="00974DC3">
        <w:rPr>
          <w:rFonts w:ascii="Arial" w:eastAsia="Times New Roman" w:hAnsi="Arial" w:cs="Arial"/>
          <w:color w:val="000000"/>
          <w:sz w:val="22"/>
        </w:rPr>
        <w:t xml:space="preserve"> </w:t>
      </w:r>
      <w:r w:rsidRPr="00974DC3">
        <w:rPr>
          <w:rFonts w:ascii="Arial" w:hAnsi="Arial" w:cs="Arial"/>
          <w:sz w:val="22"/>
        </w:rPr>
        <w:t>It’s important to carry out a risk assessment before the activity takes place, and you can always add to this during the activity.</w:t>
      </w:r>
    </w:p>
    <w:p w14:paraId="1052C8E2" w14:textId="77777777" w:rsidR="00E60E1B" w:rsidRPr="00974DC3" w:rsidRDefault="00E60E1B" w:rsidP="00E60E1B">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E60E1B" w:rsidRPr="00974DC3" w14:paraId="4E0634B1" w14:textId="77777777" w:rsidTr="000C2DEA">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B6235F" w14:textId="3B778B60" w:rsidR="00E60E1B" w:rsidRPr="00974DC3" w:rsidRDefault="00E60E1B" w:rsidP="008D4214">
            <w:pPr>
              <w:spacing w:line="240" w:lineRule="auto"/>
              <w:rPr>
                <w:rFonts w:eastAsia="Times New Roman" w:cs="Arial"/>
                <w:sz w:val="22"/>
                <w:szCs w:val="22"/>
                <w:lang w:eastAsia="en-GB"/>
              </w:rPr>
            </w:pPr>
            <w:r w:rsidRPr="00974DC3">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2779FA5"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345643" w14:textId="77777777" w:rsidR="00E60E1B" w:rsidRPr="00974DC3" w:rsidRDefault="00E60E1B" w:rsidP="008D4214">
            <w:pPr>
              <w:spacing w:line="240" w:lineRule="auto"/>
              <w:ind w:right="-82"/>
              <w:jc w:val="center"/>
              <w:rPr>
                <w:rFonts w:eastAsia="Times New Roman" w:cs="Arial"/>
                <w:sz w:val="22"/>
                <w:szCs w:val="22"/>
                <w:lang w:eastAsia="en-GB"/>
              </w:rPr>
            </w:pPr>
            <w:r w:rsidRPr="00974DC3">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CDDE93C" w14:textId="77777777" w:rsidR="00E60E1B" w:rsidRPr="00974DC3" w:rsidRDefault="00E60E1B" w:rsidP="008D4214">
            <w:pPr>
              <w:spacing w:line="240" w:lineRule="auto"/>
              <w:ind w:left="-59" w:right="-82"/>
              <w:jc w:val="center"/>
              <w:rPr>
                <w:rFonts w:eastAsia="Times New Roman" w:cs="Arial"/>
                <w:sz w:val="22"/>
                <w:szCs w:val="22"/>
                <w:lang w:eastAsia="en-GB"/>
              </w:rPr>
            </w:pPr>
            <w:r w:rsidRPr="00974DC3">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84972AC"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11318" w14:textId="77777777" w:rsidR="00E60E1B" w:rsidRPr="00974DC3" w:rsidRDefault="00E60E1B" w:rsidP="008D4214">
            <w:pPr>
              <w:spacing w:line="240" w:lineRule="auto"/>
              <w:jc w:val="center"/>
              <w:rPr>
                <w:rFonts w:cs="Arial"/>
                <w:sz w:val="22"/>
                <w:szCs w:val="22"/>
              </w:rPr>
            </w:pPr>
            <w:r w:rsidRPr="00974DC3">
              <w:rPr>
                <w:rFonts w:cs="Arial"/>
                <w:sz w:val="22"/>
                <w:szCs w:val="22"/>
              </w:rPr>
              <w:t>If no, what actions will you take to mitigate this risk?</w:t>
            </w:r>
          </w:p>
        </w:tc>
      </w:tr>
      <w:tr w:rsidR="00E60E1B" w:rsidRPr="00974DC3" w14:paraId="24315F27"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2054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General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4CEEF1" w14:textId="64542BD5"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Is the area where the u3a activity is taking place in</w:t>
            </w:r>
            <w:r w:rsidR="00F7197B">
              <w:rPr>
                <w:rFonts w:eastAsia="Times New Roman" w:cs="Arial"/>
                <w:sz w:val="22"/>
                <w:szCs w:val="22"/>
                <w:lang w:eastAsia="en-GB"/>
              </w:rPr>
              <w:t xml:space="preserve"> well lit and away from any hazards?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778FA3"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CE0BE7"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B4C6C" w14:textId="77777777" w:rsidR="00E60E1B" w:rsidRPr="00974DC3" w:rsidRDefault="00E60E1B" w:rsidP="008D4214">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FB6B6"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35A4198"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1D8F35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AFB26D2"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floor surfaces in good condition to prevent slips, trips, and falls?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00D093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26CB3B"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4F91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3C647"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09C4E19E"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936014"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8D99C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all walkways kept clear and free from obstruction?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522402"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D3C65F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FF39E"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D1D429"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53E0DAD1"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0312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539AAC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there enough seats for all members in attendance?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5AAFA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11551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DFA08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14855"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19C17B5"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4375A2A"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A8B0016" w14:textId="50D178C4"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r w:rsidR="00F7197B">
              <w:rPr>
                <w:rFonts w:eastAsia="Times New Roman" w:cs="Arial"/>
                <w:sz w:val="22"/>
                <w:szCs w:val="22"/>
                <w:lang w:eastAsia="en-GB"/>
              </w:rPr>
              <w:t>Has a</w:t>
            </w:r>
            <w:r w:rsidRPr="00974DC3">
              <w:rPr>
                <w:rFonts w:eastAsia="Times New Roman" w:cs="Arial"/>
                <w:sz w:val="22"/>
                <w:szCs w:val="22"/>
                <w:lang w:eastAsia="en-GB"/>
              </w:rPr>
              <w:t xml:space="preserve"> register of members in attendance</w:t>
            </w:r>
            <w:r w:rsidR="00F7197B">
              <w:rPr>
                <w:rFonts w:eastAsia="Times New Roman" w:cs="Arial"/>
                <w:sz w:val="22"/>
                <w:szCs w:val="22"/>
                <w:lang w:eastAsia="en-GB"/>
              </w:rPr>
              <w:t xml:space="preserve"> been taken for fire safety reasons</w:t>
            </w:r>
            <w:r w:rsidRPr="00974DC3">
              <w:rPr>
                <w:rFonts w:eastAsia="Times New Roman" w:cs="Arial"/>
                <w:sz w:val="22"/>
                <w:szCs w:val="22"/>
                <w:lang w:eastAsia="en-GB"/>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18F052A"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6C5E670"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2629C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DC85B" w14:textId="7261EF21" w:rsidR="00E60E1B" w:rsidRPr="00974DC3" w:rsidRDefault="00E60E1B" w:rsidP="008D4214">
            <w:pPr>
              <w:spacing w:line="240" w:lineRule="auto"/>
              <w:rPr>
                <w:rFonts w:eastAsia="Times New Roman" w:cs="Arial"/>
                <w:sz w:val="22"/>
                <w:szCs w:val="22"/>
                <w:lang w:eastAsia="en-GB"/>
              </w:rPr>
            </w:pPr>
          </w:p>
        </w:tc>
      </w:tr>
      <w:tr w:rsidR="00974DC3" w:rsidRPr="00974DC3" w14:paraId="55E1DD3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98F6D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Electrical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438F5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you made sure there are no trailing leads or cables?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DFF87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4CD0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2E6452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73CB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6DF2FE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4F0C73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lastRenderedPageBreak/>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18992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 use of socket adapters (e.g., extension leads) per socket kept to an absolute minimum to prevent overloading?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B90C4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1974E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A5E18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B148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731B928"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B3D4E8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F9EE2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Have all cables been inspected to ensure they are intact and safe for use?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4312919"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D029E5D"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882406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EDC1D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C48DA2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916E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10FD6C2" w14:textId="531C2583"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If the venue requires PAT testing, </w:t>
            </w:r>
            <w:r w:rsidR="00C37E5A">
              <w:rPr>
                <w:rFonts w:eastAsia="Times New Roman" w:cs="Arial"/>
                <w:sz w:val="22"/>
                <w:szCs w:val="22"/>
                <w:lang w:eastAsia="en-GB"/>
              </w:rPr>
              <w:t>has equipment been PAT tested?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7AEB79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C5803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7D44A1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462C4B12" w14:textId="79D7F890" w:rsidR="00974DC3" w:rsidRPr="00974DC3" w:rsidRDefault="00974DC3" w:rsidP="003B156A">
            <w:pPr>
              <w:spacing w:line="240" w:lineRule="auto"/>
              <w:rPr>
                <w:rFonts w:eastAsia="Times New Roman" w:cs="Arial"/>
                <w:sz w:val="22"/>
                <w:szCs w:val="22"/>
                <w:lang w:eastAsia="en-GB"/>
              </w:rPr>
            </w:pPr>
          </w:p>
        </w:tc>
      </w:tr>
      <w:tr w:rsidR="00974DC3" w:rsidRPr="00974DC3" w14:paraId="57B1557E" w14:textId="77777777" w:rsidTr="003B156A">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E56070"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C89B63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929B47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Fire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92D6EAB" w14:textId="6D67B4AE"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fire exit and escape routes, fire alarm points and fire-fighting equipment clearly visible, unobstructed and appropriately indicated?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FB8F9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3C00B76"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84A0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CD0F9"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0E6B6FD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218E44" w14:textId="77777777" w:rsidR="00974DC3" w:rsidRPr="00974DC3" w:rsidRDefault="00974DC3" w:rsidP="003B156A">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5B987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members been informed of safety procedures, including where to congregate in the event of a fire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F45423"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4C8CD1"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C3206A" w14:textId="77777777" w:rsidR="00974DC3" w:rsidRPr="00974DC3" w:rsidRDefault="00974DC3" w:rsidP="003B156A">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F715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DEAF4B7"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AF750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28B40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smoke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8E61E1"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4DD492"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E0CB1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C1A5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3DBA23C"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ACF0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A5CC8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carbon monoxide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A4810E"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F7D5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C53F3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662D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1A8194B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EBAB7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1ED67D"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smoke and fire stop doors kept closed when not in use, and never wedged open (except doors on magnetic catches linked to the fire alarm system)?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771D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765B3C"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96CD6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21878"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DE83CC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32807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76AB6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appropriate procedures in place to assist disabled members who may be present during a fire evacuation?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9B1A9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57C9D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E7967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1D84777A"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5D14672"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0F76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4B0AD35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887D8B"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4540B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Do you have a lockable and secure area to store u3a equipment,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CFC89A"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4F90E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773A1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6FFCA9CB"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AB31F0A"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95AC7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05BA52B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A98E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Wellbeing</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587A5D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refreshments available to members? (e.g., water, tea)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1E22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7CC84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1D3AB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626B47"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63C05A9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05159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A488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first aid box that is checked regularly and has been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C400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10103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4C2F5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C09FD3" w14:textId="77777777" w:rsidR="00974DC3" w:rsidRPr="00974DC3" w:rsidRDefault="00974DC3" w:rsidP="003B156A">
            <w:pPr>
              <w:spacing w:line="240" w:lineRule="auto"/>
              <w:rPr>
                <w:rFonts w:eastAsia="Times New Roman" w:cs="Arial"/>
                <w:sz w:val="22"/>
                <w:szCs w:val="22"/>
                <w:lang w:eastAsia="en-GB"/>
              </w:rPr>
            </w:pPr>
          </w:p>
        </w:tc>
      </w:tr>
    </w:tbl>
    <w:p w14:paraId="4AF56E4F" w14:textId="77777777" w:rsidR="00CD57BB" w:rsidRPr="00974DC3" w:rsidRDefault="00CD57BB" w:rsidP="00E60E1B">
      <w:pPr>
        <w:rPr>
          <w:rFonts w:cs="Arial"/>
          <w:sz w:val="22"/>
          <w:szCs w:val="22"/>
        </w:rPr>
      </w:pPr>
    </w:p>
    <w:p w14:paraId="68AC1902" w14:textId="77777777" w:rsidR="00E60E1B" w:rsidRPr="00974DC3" w:rsidRDefault="00E60E1B" w:rsidP="00E60E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E60E1B" w:rsidRPr="00974DC3" w14:paraId="14C549B4" w14:textId="77777777" w:rsidTr="000C2DEA">
        <w:tc>
          <w:tcPr>
            <w:tcW w:w="5656" w:type="dxa"/>
          </w:tcPr>
          <w:p w14:paraId="2D485232" w14:textId="77777777" w:rsidR="00E60E1B" w:rsidRPr="00974DC3" w:rsidRDefault="00E60E1B" w:rsidP="008D4214">
            <w:pPr>
              <w:rPr>
                <w:rFonts w:cs="Arial"/>
                <w:sz w:val="22"/>
              </w:rPr>
            </w:pPr>
            <w:r w:rsidRPr="00974DC3">
              <w:rPr>
                <w:rFonts w:cs="Arial"/>
                <w:sz w:val="22"/>
              </w:rPr>
              <w:t>Other identified risks:</w:t>
            </w:r>
          </w:p>
        </w:tc>
        <w:tc>
          <w:tcPr>
            <w:tcW w:w="5685" w:type="dxa"/>
          </w:tcPr>
          <w:p w14:paraId="4A86144A" w14:textId="77777777" w:rsidR="00E60E1B" w:rsidRPr="00974DC3" w:rsidRDefault="00E60E1B" w:rsidP="008D4214">
            <w:pPr>
              <w:rPr>
                <w:rFonts w:cs="Arial"/>
                <w:sz w:val="22"/>
              </w:rPr>
            </w:pPr>
            <w:r w:rsidRPr="00974DC3">
              <w:rPr>
                <w:rFonts w:cs="Arial"/>
                <w:sz w:val="22"/>
              </w:rPr>
              <w:t>What will you do to mitigate these risks?</w:t>
            </w:r>
          </w:p>
        </w:tc>
      </w:tr>
      <w:tr w:rsidR="00E60E1B" w:rsidRPr="00974DC3" w14:paraId="0B2A8411" w14:textId="77777777" w:rsidTr="000C2DEA">
        <w:trPr>
          <w:trHeight w:val="1133"/>
        </w:trPr>
        <w:tc>
          <w:tcPr>
            <w:tcW w:w="5656" w:type="dxa"/>
          </w:tcPr>
          <w:p w14:paraId="6FA94AAA" w14:textId="77777777" w:rsidR="00E60E1B" w:rsidRPr="00974DC3" w:rsidRDefault="00E60E1B" w:rsidP="008D4214">
            <w:pPr>
              <w:rPr>
                <w:rFonts w:cs="Arial"/>
                <w:sz w:val="22"/>
              </w:rPr>
            </w:pPr>
          </w:p>
        </w:tc>
        <w:tc>
          <w:tcPr>
            <w:tcW w:w="5685" w:type="dxa"/>
          </w:tcPr>
          <w:p w14:paraId="4CA25883" w14:textId="77777777" w:rsidR="00E60E1B" w:rsidRPr="00974DC3" w:rsidRDefault="00E60E1B" w:rsidP="008D4214">
            <w:pPr>
              <w:rPr>
                <w:rFonts w:cs="Arial"/>
                <w:sz w:val="22"/>
              </w:rPr>
            </w:pPr>
          </w:p>
        </w:tc>
      </w:tr>
      <w:tr w:rsidR="00E60E1B" w:rsidRPr="00974DC3" w14:paraId="6006F9D6" w14:textId="77777777" w:rsidTr="000C2DEA">
        <w:trPr>
          <w:trHeight w:val="1133"/>
        </w:trPr>
        <w:tc>
          <w:tcPr>
            <w:tcW w:w="5656" w:type="dxa"/>
          </w:tcPr>
          <w:p w14:paraId="791937EB" w14:textId="77777777" w:rsidR="00E60E1B" w:rsidRPr="00974DC3" w:rsidRDefault="00E60E1B" w:rsidP="008D4214">
            <w:pPr>
              <w:rPr>
                <w:rFonts w:cs="Arial"/>
                <w:sz w:val="22"/>
              </w:rPr>
            </w:pPr>
          </w:p>
        </w:tc>
        <w:tc>
          <w:tcPr>
            <w:tcW w:w="5685" w:type="dxa"/>
          </w:tcPr>
          <w:p w14:paraId="578337F8" w14:textId="77777777" w:rsidR="00E60E1B" w:rsidRPr="00974DC3" w:rsidRDefault="00E60E1B" w:rsidP="008D4214">
            <w:pPr>
              <w:rPr>
                <w:rFonts w:cs="Arial"/>
                <w:sz w:val="22"/>
              </w:rPr>
            </w:pPr>
          </w:p>
        </w:tc>
      </w:tr>
      <w:tr w:rsidR="00E60E1B" w:rsidRPr="00974DC3" w14:paraId="2032A07B" w14:textId="77777777" w:rsidTr="000C2DEA">
        <w:trPr>
          <w:trHeight w:val="1133"/>
        </w:trPr>
        <w:tc>
          <w:tcPr>
            <w:tcW w:w="5656" w:type="dxa"/>
          </w:tcPr>
          <w:p w14:paraId="06AB714B" w14:textId="77777777" w:rsidR="00E60E1B" w:rsidRPr="00974DC3" w:rsidRDefault="00E60E1B" w:rsidP="008D4214">
            <w:pPr>
              <w:rPr>
                <w:rFonts w:cs="Arial"/>
                <w:sz w:val="22"/>
              </w:rPr>
            </w:pPr>
          </w:p>
        </w:tc>
        <w:tc>
          <w:tcPr>
            <w:tcW w:w="5685" w:type="dxa"/>
          </w:tcPr>
          <w:p w14:paraId="7A2608F5" w14:textId="77777777" w:rsidR="00E60E1B" w:rsidRPr="00974DC3" w:rsidRDefault="00E60E1B" w:rsidP="008D4214">
            <w:pPr>
              <w:rPr>
                <w:rFonts w:cs="Arial"/>
                <w:sz w:val="22"/>
              </w:rPr>
            </w:pPr>
          </w:p>
        </w:tc>
      </w:tr>
      <w:tr w:rsidR="00CD57BB" w:rsidRPr="00974DC3" w14:paraId="7E2A1319" w14:textId="77777777" w:rsidTr="000C2DEA">
        <w:trPr>
          <w:trHeight w:val="1133"/>
        </w:trPr>
        <w:tc>
          <w:tcPr>
            <w:tcW w:w="5656" w:type="dxa"/>
          </w:tcPr>
          <w:p w14:paraId="5CF17DB8" w14:textId="77777777" w:rsidR="00CD57BB" w:rsidRPr="00974DC3" w:rsidRDefault="00CD57BB" w:rsidP="008D4214">
            <w:pPr>
              <w:rPr>
                <w:rFonts w:cs="Arial"/>
                <w:sz w:val="22"/>
              </w:rPr>
            </w:pPr>
          </w:p>
        </w:tc>
        <w:tc>
          <w:tcPr>
            <w:tcW w:w="5685" w:type="dxa"/>
          </w:tcPr>
          <w:p w14:paraId="3770D1B6" w14:textId="77777777" w:rsidR="00CD57BB" w:rsidRPr="00974DC3" w:rsidRDefault="00CD57BB" w:rsidP="008D4214">
            <w:pPr>
              <w:rPr>
                <w:rFonts w:cs="Arial"/>
                <w:sz w:val="22"/>
              </w:rPr>
            </w:pPr>
          </w:p>
        </w:tc>
      </w:tr>
      <w:tr w:rsidR="00CD57BB" w:rsidRPr="00974DC3" w14:paraId="40154E26" w14:textId="77777777" w:rsidTr="000C2DEA">
        <w:trPr>
          <w:trHeight w:val="1133"/>
        </w:trPr>
        <w:tc>
          <w:tcPr>
            <w:tcW w:w="5656" w:type="dxa"/>
          </w:tcPr>
          <w:p w14:paraId="5F7F9503" w14:textId="77777777" w:rsidR="00CD57BB" w:rsidRPr="00974DC3" w:rsidRDefault="00CD57BB" w:rsidP="008D4214">
            <w:pPr>
              <w:rPr>
                <w:rFonts w:cs="Arial"/>
                <w:sz w:val="22"/>
              </w:rPr>
            </w:pPr>
          </w:p>
        </w:tc>
        <w:tc>
          <w:tcPr>
            <w:tcW w:w="5685" w:type="dxa"/>
          </w:tcPr>
          <w:p w14:paraId="3C8471FA" w14:textId="77777777" w:rsidR="00CD57BB" w:rsidRPr="00974DC3" w:rsidRDefault="00CD57BB" w:rsidP="008D4214">
            <w:pPr>
              <w:rPr>
                <w:rFonts w:cs="Arial"/>
                <w:sz w:val="22"/>
              </w:rPr>
            </w:pPr>
          </w:p>
        </w:tc>
      </w:tr>
      <w:tr w:rsidR="00CD57BB" w:rsidRPr="00974DC3" w14:paraId="691C8CB2" w14:textId="77777777" w:rsidTr="000C2DEA">
        <w:trPr>
          <w:trHeight w:val="1133"/>
        </w:trPr>
        <w:tc>
          <w:tcPr>
            <w:tcW w:w="5656" w:type="dxa"/>
          </w:tcPr>
          <w:p w14:paraId="3B5A3DEE" w14:textId="77777777" w:rsidR="00CD57BB" w:rsidRPr="00974DC3" w:rsidRDefault="00CD57BB" w:rsidP="008D4214">
            <w:pPr>
              <w:rPr>
                <w:rFonts w:cs="Arial"/>
                <w:sz w:val="22"/>
              </w:rPr>
            </w:pPr>
          </w:p>
        </w:tc>
        <w:tc>
          <w:tcPr>
            <w:tcW w:w="5685" w:type="dxa"/>
          </w:tcPr>
          <w:p w14:paraId="10069F5E" w14:textId="77777777" w:rsidR="00CD57BB" w:rsidRPr="00974DC3" w:rsidRDefault="00CD57BB" w:rsidP="008D4214">
            <w:pPr>
              <w:rPr>
                <w:rFonts w:cs="Arial"/>
                <w:sz w:val="22"/>
              </w:rPr>
            </w:pPr>
          </w:p>
        </w:tc>
      </w:tr>
    </w:tbl>
    <w:p w14:paraId="151AD69A" w14:textId="41A798AE" w:rsidR="00E60E1B" w:rsidRPr="00974DC3" w:rsidRDefault="00E60E1B">
      <w:pPr>
        <w:rPr>
          <w:rFonts w:cs="Arial"/>
          <w:sz w:val="22"/>
          <w:szCs w:val="22"/>
        </w:rPr>
      </w:pPr>
    </w:p>
    <w:p w14:paraId="559910AB" w14:textId="6C215892" w:rsidR="00E60E1B" w:rsidRPr="00974DC3" w:rsidRDefault="00E60E1B">
      <w:pPr>
        <w:rPr>
          <w:rFonts w:cs="Arial"/>
          <w:sz w:val="22"/>
          <w:szCs w:val="22"/>
        </w:rPr>
      </w:pPr>
    </w:p>
    <w:p w14:paraId="431B8D63" w14:textId="7AD0BC4E" w:rsidR="00E60E1B" w:rsidRDefault="00E60E1B">
      <w:pPr>
        <w:rPr>
          <w:rFonts w:cs="Arial"/>
          <w:sz w:val="22"/>
          <w:szCs w:val="22"/>
        </w:rPr>
      </w:pPr>
    </w:p>
    <w:p w14:paraId="34D4FB6A" w14:textId="69BDEDBE" w:rsidR="00C37E5A" w:rsidRDefault="00C37E5A">
      <w:pPr>
        <w:rPr>
          <w:rFonts w:cs="Arial"/>
          <w:sz w:val="22"/>
          <w:szCs w:val="22"/>
        </w:rPr>
      </w:pPr>
    </w:p>
    <w:p w14:paraId="365682DE" w14:textId="2FE74741" w:rsidR="00C37E5A" w:rsidRDefault="00C37E5A">
      <w:pPr>
        <w:rPr>
          <w:rFonts w:cs="Arial"/>
          <w:sz w:val="22"/>
          <w:szCs w:val="22"/>
        </w:rPr>
      </w:pPr>
    </w:p>
    <w:p w14:paraId="56A562D3" w14:textId="21CD2D2B" w:rsidR="00C37E5A" w:rsidRDefault="00C37E5A">
      <w:pPr>
        <w:rPr>
          <w:rFonts w:cs="Arial"/>
          <w:sz w:val="22"/>
          <w:szCs w:val="22"/>
        </w:rPr>
      </w:pPr>
    </w:p>
    <w:p w14:paraId="574A8F67" w14:textId="626C58E1" w:rsidR="00C37E5A" w:rsidRDefault="00C37E5A">
      <w:pPr>
        <w:rPr>
          <w:rFonts w:cs="Arial"/>
          <w:sz w:val="22"/>
          <w:szCs w:val="22"/>
        </w:rPr>
      </w:pPr>
    </w:p>
    <w:p w14:paraId="719A903E" w14:textId="519C98ED" w:rsidR="00C37E5A" w:rsidRDefault="00C37E5A">
      <w:pPr>
        <w:rPr>
          <w:rFonts w:cs="Arial"/>
          <w:sz w:val="22"/>
          <w:szCs w:val="22"/>
        </w:rPr>
      </w:pPr>
    </w:p>
    <w:p w14:paraId="7FA3A66B" w14:textId="44344D68" w:rsidR="00C37E5A" w:rsidRDefault="00C37E5A">
      <w:pPr>
        <w:rPr>
          <w:rFonts w:cs="Arial"/>
          <w:sz w:val="22"/>
          <w:szCs w:val="22"/>
        </w:rPr>
      </w:pPr>
    </w:p>
    <w:p w14:paraId="258A7669" w14:textId="4BED55A3" w:rsidR="00C37E5A" w:rsidRDefault="00C37E5A">
      <w:pPr>
        <w:rPr>
          <w:rFonts w:cs="Arial"/>
          <w:sz w:val="22"/>
          <w:szCs w:val="22"/>
        </w:rPr>
      </w:pPr>
    </w:p>
    <w:p w14:paraId="6AFB3098" w14:textId="41842404" w:rsidR="00C37E5A" w:rsidRDefault="00C37E5A">
      <w:pPr>
        <w:rPr>
          <w:rFonts w:cs="Arial"/>
          <w:sz w:val="22"/>
          <w:szCs w:val="22"/>
        </w:rPr>
      </w:pPr>
    </w:p>
    <w:p w14:paraId="05667D68" w14:textId="47E5AAFD" w:rsidR="00C37E5A" w:rsidRDefault="00C37E5A">
      <w:pPr>
        <w:rPr>
          <w:rFonts w:cs="Arial"/>
          <w:sz w:val="22"/>
          <w:szCs w:val="22"/>
        </w:rPr>
      </w:pPr>
    </w:p>
    <w:p w14:paraId="50DD8C31" w14:textId="5E581D4C" w:rsidR="00C37E5A" w:rsidRDefault="00C37E5A">
      <w:pPr>
        <w:rPr>
          <w:rFonts w:cs="Arial"/>
          <w:sz w:val="22"/>
          <w:szCs w:val="22"/>
        </w:rPr>
      </w:pPr>
    </w:p>
    <w:p w14:paraId="2E6CC387" w14:textId="77777777" w:rsidR="00C37E5A" w:rsidRPr="00974DC3" w:rsidRDefault="00C37E5A">
      <w:pPr>
        <w:rPr>
          <w:rFonts w:cs="Arial"/>
          <w:sz w:val="22"/>
          <w:szCs w:val="22"/>
        </w:rPr>
      </w:pPr>
    </w:p>
    <w:p w14:paraId="4C78C6CA" w14:textId="506F17A3" w:rsidR="00E60E1B" w:rsidRPr="00974DC3" w:rsidRDefault="00E60E1B">
      <w:pPr>
        <w:rPr>
          <w:rFonts w:cs="Arial"/>
          <w:sz w:val="22"/>
          <w:szCs w:val="22"/>
        </w:rPr>
      </w:pPr>
    </w:p>
    <w:p w14:paraId="50EAA367" w14:textId="77777777" w:rsidR="00E60E1B" w:rsidRPr="00974DC3" w:rsidRDefault="00E60E1B">
      <w:pPr>
        <w:rPr>
          <w:rFonts w:cs="Arial"/>
          <w:sz w:val="22"/>
          <w:szCs w:val="22"/>
        </w:rPr>
      </w:pPr>
    </w:p>
    <w:p w14:paraId="2366CFAE" w14:textId="77777777" w:rsidR="00E60E1B" w:rsidRPr="00974DC3" w:rsidRDefault="00E60E1B" w:rsidP="00E60E1B">
      <w:pPr>
        <w:rPr>
          <w:rFonts w:cs="Arial"/>
          <w:sz w:val="22"/>
          <w:szCs w:val="22"/>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1"/>
        <w:gridCol w:w="6953"/>
        <w:gridCol w:w="1704"/>
      </w:tblGrid>
      <w:tr w:rsidR="00C37E5A" w14:paraId="65966836" w14:textId="77777777" w:rsidTr="000B0BCA">
        <w:trPr>
          <w:trHeight w:val="340"/>
        </w:trPr>
        <w:tc>
          <w:tcPr>
            <w:tcW w:w="871" w:type="dxa"/>
          </w:tcPr>
          <w:p w14:paraId="3E8B6787" w14:textId="77777777" w:rsidR="00C37E5A" w:rsidRDefault="00C37E5A" w:rsidP="000B0BCA">
            <w:pPr>
              <w:pStyle w:val="TableParagraph"/>
              <w:spacing w:before="11"/>
              <w:ind w:left="0"/>
              <w:rPr>
                <w:sz w:val="2"/>
              </w:rPr>
            </w:pPr>
          </w:p>
          <w:p w14:paraId="050F8AAD" w14:textId="77777777" w:rsidR="00C37E5A" w:rsidRDefault="00C37E5A" w:rsidP="000B0BCA">
            <w:pPr>
              <w:pStyle w:val="TableParagraph"/>
              <w:spacing w:before="0" w:line="184" w:lineRule="exact"/>
              <w:ind w:left="27"/>
              <w:rPr>
                <w:sz w:val="18"/>
              </w:rPr>
            </w:pPr>
            <w:r>
              <w:rPr>
                <w:noProof/>
                <w:position w:val="-3"/>
                <w:sz w:val="18"/>
              </w:rPr>
              <w:drawing>
                <wp:inline distT="0" distB="0" distL="0" distR="0" wp14:anchorId="1423AF0E" wp14:editId="37FF6FBF">
                  <wp:extent cx="254260" cy="117348"/>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54260" cy="117348"/>
                          </a:xfrm>
                          <a:prstGeom prst="rect">
                            <a:avLst/>
                          </a:prstGeom>
                        </pic:spPr>
                      </pic:pic>
                    </a:graphicData>
                  </a:graphic>
                </wp:inline>
              </w:drawing>
            </w:r>
          </w:p>
        </w:tc>
        <w:tc>
          <w:tcPr>
            <w:tcW w:w="6953" w:type="dxa"/>
            <w:tcBorders>
              <w:right w:val="nil"/>
            </w:tcBorders>
          </w:tcPr>
          <w:p w14:paraId="4047C027" w14:textId="1DD7CC99" w:rsidR="00C37E5A" w:rsidRDefault="00C37E5A" w:rsidP="000B0BCA">
            <w:pPr>
              <w:pStyle w:val="TableParagraph"/>
              <w:spacing w:before="73"/>
              <w:ind w:left="14"/>
              <w:rPr>
                <w:rFonts w:ascii="Calibri"/>
                <w:b/>
                <w:sz w:val="16"/>
              </w:rPr>
            </w:pPr>
            <w:r>
              <w:rPr>
                <w:rFonts w:ascii="Calibri"/>
                <w:b/>
                <w:sz w:val="16"/>
              </w:rPr>
              <w:t>Venue-based  risk assessment checklist</w:t>
            </w:r>
          </w:p>
        </w:tc>
        <w:tc>
          <w:tcPr>
            <w:tcW w:w="1704" w:type="dxa"/>
            <w:tcBorders>
              <w:left w:val="nil"/>
            </w:tcBorders>
          </w:tcPr>
          <w:p w14:paraId="1BA35F94" w14:textId="77777777" w:rsidR="00C37E5A" w:rsidRDefault="00C37E5A" w:rsidP="000B0BCA">
            <w:pPr>
              <w:pStyle w:val="TableParagraph"/>
              <w:spacing w:before="73"/>
              <w:ind w:left="2"/>
              <w:rPr>
                <w:rFonts w:ascii="Calibri"/>
                <w:sz w:val="16"/>
              </w:rPr>
            </w:pPr>
            <w:r>
              <w:rPr>
                <w:rFonts w:ascii="Calibri"/>
                <w:sz w:val="16"/>
              </w:rPr>
              <w:t>The</w:t>
            </w:r>
            <w:r>
              <w:rPr>
                <w:rFonts w:ascii="Calibri"/>
                <w:spacing w:val="-9"/>
                <w:sz w:val="16"/>
              </w:rPr>
              <w:t xml:space="preserve"> </w:t>
            </w:r>
            <w:r>
              <w:rPr>
                <w:rFonts w:ascii="Calibri"/>
                <w:sz w:val="16"/>
              </w:rPr>
              <w:t>Third</w:t>
            </w:r>
            <w:r>
              <w:rPr>
                <w:rFonts w:ascii="Calibri"/>
                <w:spacing w:val="-5"/>
                <w:sz w:val="16"/>
              </w:rPr>
              <w:t xml:space="preserve"> </w:t>
            </w:r>
            <w:r>
              <w:rPr>
                <w:rFonts w:ascii="Calibri"/>
                <w:sz w:val="16"/>
              </w:rPr>
              <w:t>Age</w:t>
            </w:r>
            <w:r>
              <w:rPr>
                <w:rFonts w:ascii="Calibri"/>
                <w:spacing w:val="-5"/>
                <w:sz w:val="16"/>
              </w:rPr>
              <w:t xml:space="preserve"> </w:t>
            </w:r>
            <w:r>
              <w:rPr>
                <w:rFonts w:ascii="Calibri"/>
                <w:spacing w:val="-4"/>
                <w:sz w:val="16"/>
              </w:rPr>
              <w:t>Trust</w:t>
            </w:r>
          </w:p>
        </w:tc>
      </w:tr>
      <w:tr w:rsidR="00C37E5A" w14:paraId="687DADF2" w14:textId="77777777" w:rsidTr="000B0BCA">
        <w:trPr>
          <w:trHeight w:val="277"/>
        </w:trPr>
        <w:tc>
          <w:tcPr>
            <w:tcW w:w="871" w:type="dxa"/>
          </w:tcPr>
          <w:p w14:paraId="5628C957" w14:textId="77777777" w:rsidR="00C37E5A" w:rsidRDefault="00C37E5A" w:rsidP="000B0BCA">
            <w:pPr>
              <w:pStyle w:val="TableParagraph"/>
              <w:spacing w:before="49"/>
              <w:ind w:left="59"/>
              <w:rPr>
                <w:sz w:val="16"/>
              </w:rPr>
            </w:pPr>
            <w:r>
              <w:rPr>
                <w:spacing w:val="-2"/>
                <w:sz w:val="16"/>
              </w:rPr>
              <w:t>Version</w:t>
            </w:r>
          </w:p>
        </w:tc>
        <w:tc>
          <w:tcPr>
            <w:tcW w:w="6953" w:type="dxa"/>
          </w:tcPr>
          <w:p w14:paraId="75C0F3C1" w14:textId="77777777" w:rsidR="00C37E5A" w:rsidRDefault="00C37E5A" w:rsidP="000B0BCA">
            <w:pPr>
              <w:pStyle w:val="TableParagraph"/>
              <w:spacing w:before="49"/>
              <w:ind w:left="14"/>
              <w:rPr>
                <w:sz w:val="16"/>
              </w:rPr>
            </w:pPr>
            <w:r>
              <w:rPr>
                <w:sz w:val="16"/>
              </w:rPr>
              <w:t>Description</w:t>
            </w:r>
            <w:r>
              <w:rPr>
                <w:spacing w:val="-11"/>
                <w:sz w:val="16"/>
              </w:rPr>
              <w:t xml:space="preserve"> </w:t>
            </w:r>
            <w:r>
              <w:rPr>
                <w:sz w:val="16"/>
              </w:rPr>
              <w:t>of</w:t>
            </w:r>
            <w:r>
              <w:rPr>
                <w:spacing w:val="-10"/>
                <w:sz w:val="16"/>
              </w:rPr>
              <w:t xml:space="preserve"> </w:t>
            </w:r>
            <w:r>
              <w:rPr>
                <w:spacing w:val="-2"/>
                <w:sz w:val="16"/>
              </w:rPr>
              <w:t>changes</w:t>
            </w:r>
          </w:p>
        </w:tc>
        <w:tc>
          <w:tcPr>
            <w:tcW w:w="1704" w:type="dxa"/>
          </w:tcPr>
          <w:p w14:paraId="06543B90" w14:textId="77777777" w:rsidR="00C37E5A" w:rsidRDefault="00C37E5A" w:rsidP="000B0BCA">
            <w:pPr>
              <w:pStyle w:val="TableParagraph"/>
              <w:spacing w:before="49"/>
              <w:ind w:left="16"/>
              <w:rPr>
                <w:sz w:val="16"/>
              </w:rPr>
            </w:pPr>
            <w:r>
              <w:rPr>
                <w:spacing w:val="-4"/>
                <w:sz w:val="16"/>
              </w:rPr>
              <w:t>Date</w:t>
            </w:r>
          </w:p>
        </w:tc>
      </w:tr>
      <w:tr w:rsidR="00C37E5A" w14:paraId="239E8A13" w14:textId="77777777" w:rsidTr="000B0BCA">
        <w:trPr>
          <w:trHeight w:val="275"/>
        </w:trPr>
        <w:tc>
          <w:tcPr>
            <w:tcW w:w="871" w:type="dxa"/>
          </w:tcPr>
          <w:p w14:paraId="38870451" w14:textId="77777777" w:rsidR="00C37E5A" w:rsidRDefault="00C37E5A" w:rsidP="000B0BCA">
            <w:pPr>
              <w:pStyle w:val="TableParagraph"/>
              <w:rPr>
                <w:sz w:val="16"/>
              </w:rPr>
            </w:pPr>
            <w:r>
              <w:rPr>
                <w:spacing w:val="-5"/>
                <w:sz w:val="16"/>
              </w:rPr>
              <w:t>1.0</w:t>
            </w:r>
          </w:p>
        </w:tc>
        <w:tc>
          <w:tcPr>
            <w:tcW w:w="6953" w:type="dxa"/>
          </w:tcPr>
          <w:p w14:paraId="2EBD6461" w14:textId="77777777" w:rsidR="00C37E5A" w:rsidRPr="00041E3D" w:rsidRDefault="00C37E5A" w:rsidP="000B0BCA">
            <w:pPr>
              <w:pStyle w:val="TableParagraph"/>
              <w:ind w:left="7"/>
              <w:rPr>
                <w:sz w:val="16"/>
                <w:szCs w:val="16"/>
              </w:rPr>
            </w:pPr>
            <w:r w:rsidRPr="00041E3D">
              <w:rPr>
                <w:sz w:val="16"/>
                <w:szCs w:val="16"/>
              </w:rPr>
              <w:t>Original</w:t>
            </w:r>
            <w:r w:rsidRPr="00041E3D">
              <w:rPr>
                <w:spacing w:val="-6"/>
                <w:sz w:val="16"/>
                <w:szCs w:val="16"/>
              </w:rPr>
              <w:t xml:space="preserve"> </w:t>
            </w:r>
            <w:r w:rsidRPr="00041E3D">
              <w:rPr>
                <w:spacing w:val="-4"/>
                <w:sz w:val="16"/>
                <w:szCs w:val="16"/>
              </w:rPr>
              <w:t>checklist</w:t>
            </w:r>
          </w:p>
        </w:tc>
        <w:tc>
          <w:tcPr>
            <w:tcW w:w="1704" w:type="dxa"/>
          </w:tcPr>
          <w:p w14:paraId="32C0A59F" w14:textId="77777777" w:rsidR="00C37E5A" w:rsidRPr="00041E3D" w:rsidRDefault="00C37E5A" w:rsidP="000B0BCA">
            <w:pPr>
              <w:pStyle w:val="TableParagraph"/>
              <w:spacing w:before="0"/>
              <w:ind w:left="0"/>
              <w:rPr>
                <w:sz w:val="16"/>
                <w:szCs w:val="16"/>
              </w:rPr>
            </w:pPr>
            <w:r w:rsidRPr="00041E3D">
              <w:rPr>
                <w:sz w:val="16"/>
                <w:szCs w:val="16"/>
              </w:rPr>
              <w:t>12.09.2022</w:t>
            </w:r>
          </w:p>
        </w:tc>
      </w:tr>
    </w:tbl>
    <w:p w14:paraId="2D8FFEF9" w14:textId="398E06BA" w:rsidR="003F2545" w:rsidRPr="00974DC3" w:rsidRDefault="003F2545" w:rsidP="003F2545">
      <w:pPr>
        <w:rPr>
          <w:rFonts w:cs="Arial"/>
          <w:sz w:val="22"/>
          <w:szCs w:val="22"/>
        </w:rPr>
      </w:pPr>
    </w:p>
    <w:sectPr w:rsidR="003F2545" w:rsidRPr="00974DC3" w:rsidSect="007423A3">
      <w:headerReference w:type="default" r:id="rId11"/>
      <w:footerReference w:type="even" r:id="rId12"/>
      <w:footerReference w:type="default" r:id="rId13"/>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BE27C" w14:textId="77777777" w:rsidR="003023C2" w:rsidRDefault="003023C2" w:rsidP="008432C3">
      <w:pPr>
        <w:spacing w:line="240" w:lineRule="auto"/>
      </w:pPr>
      <w:r>
        <w:separator/>
      </w:r>
    </w:p>
  </w:endnote>
  <w:endnote w:type="continuationSeparator" w:id="0">
    <w:p w14:paraId="3B2D414C" w14:textId="77777777" w:rsidR="003023C2" w:rsidRDefault="003023C2"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B8B8B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5963C" w14:textId="77777777" w:rsidR="003023C2" w:rsidRDefault="003023C2" w:rsidP="008432C3">
      <w:pPr>
        <w:spacing w:line="240" w:lineRule="auto"/>
      </w:pPr>
      <w:r>
        <w:separator/>
      </w:r>
    </w:p>
  </w:footnote>
  <w:footnote w:type="continuationSeparator" w:id="0">
    <w:p w14:paraId="567A2751" w14:textId="77777777" w:rsidR="003023C2" w:rsidRDefault="003023C2"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86019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2DEA"/>
    <w:rsid w:val="000C368B"/>
    <w:rsid w:val="000C5C9E"/>
    <w:rsid w:val="000C648D"/>
    <w:rsid w:val="000F5D74"/>
    <w:rsid w:val="00101F6B"/>
    <w:rsid w:val="00147D95"/>
    <w:rsid w:val="00154F9D"/>
    <w:rsid w:val="00180055"/>
    <w:rsid w:val="00185104"/>
    <w:rsid w:val="001B2179"/>
    <w:rsid w:val="001B7C86"/>
    <w:rsid w:val="001D406F"/>
    <w:rsid w:val="001E00C3"/>
    <w:rsid w:val="001E55E7"/>
    <w:rsid w:val="00205F65"/>
    <w:rsid w:val="002503F7"/>
    <w:rsid w:val="00261F11"/>
    <w:rsid w:val="00287164"/>
    <w:rsid w:val="002957C7"/>
    <w:rsid w:val="002A6D75"/>
    <w:rsid w:val="002B7231"/>
    <w:rsid w:val="002C7C04"/>
    <w:rsid w:val="002E31E7"/>
    <w:rsid w:val="002E673B"/>
    <w:rsid w:val="002F750C"/>
    <w:rsid w:val="003023C2"/>
    <w:rsid w:val="00321453"/>
    <w:rsid w:val="003610B7"/>
    <w:rsid w:val="003A2E0C"/>
    <w:rsid w:val="003C686F"/>
    <w:rsid w:val="003D42E3"/>
    <w:rsid w:val="003E3EA5"/>
    <w:rsid w:val="003E419A"/>
    <w:rsid w:val="003E4D34"/>
    <w:rsid w:val="003F2545"/>
    <w:rsid w:val="00416CD2"/>
    <w:rsid w:val="00424472"/>
    <w:rsid w:val="00446D58"/>
    <w:rsid w:val="0055455C"/>
    <w:rsid w:val="005645CF"/>
    <w:rsid w:val="0057179A"/>
    <w:rsid w:val="00571B18"/>
    <w:rsid w:val="0057723F"/>
    <w:rsid w:val="005B5439"/>
    <w:rsid w:val="005C2691"/>
    <w:rsid w:val="005D25D2"/>
    <w:rsid w:val="005F1E72"/>
    <w:rsid w:val="006149E5"/>
    <w:rsid w:val="00624851"/>
    <w:rsid w:val="00632333"/>
    <w:rsid w:val="00634C85"/>
    <w:rsid w:val="006457A1"/>
    <w:rsid w:val="00654E67"/>
    <w:rsid w:val="00674910"/>
    <w:rsid w:val="006801EA"/>
    <w:rsid w:val="0068061F"/>
    <w:rsid w:val="00695598"/>
    <w:rsid w:val="0069779A"/>
    <w:rsid w:val="006B327E"/>
    <w:rsid w:val="006D1DA4"/>
    <w:rsid w:val="006D5F55"/>
    <w:rsid w:val="0070624F"/>
    <w:rsid w:val="00713E6C"/>
    <w:rsid w:val="00735991"/>
    <w:rsid w:val="007423A3"/>
    <w:rsid w:val="00743E52"/>
    <w:rsid w:val="00763535"/>
    <w:rsid w:val="007660F0"/>
    <w:rsid w:val="007B4715"/>
    <w:rsid w:val="007B5AFC"/>
    <w:rsid w:val="007B7E67"/>
    <w:rsid w:val="007D0E38"/>
    <w:rsid w:val="00800812"/>
    <w:rsid w:val="00810EE0"/>
    <w:rsid w:val="00836BBE"/>
    <w:rsid w:val="008432C3"/>
    <w:rsid w:val="00850413"/>
    <w:rsid w:val="0086257D"/>
    <w:rsid w:val="00867D19"/>
    <w:rsid w:val="008936DA"/>
    <w:rsid w:val="008A6ACD"/>
    <w:rsid w:val="00903247"/>
    <w:rsid w:val="00917271"/>
    <w:rsid w:val="00917FE1"/>
    <w:rsid w:val="00940BC8"/>
    <w:rsid w:val="00974DC3"/>
    <w:rsid w:val="00974E74"/>
    <w:rsid w:val="009A4CAE"/>
    <w:rsid w:val="009A4D52"/>
    <w:rsid w:val="009B4BDA"/>
    <w:rsid w:val="009C2C69"/>
    <w:rsid w:val="00A02DD4"/>
    <w:rsid w:val="00A57E01"/>
    <w:rsid w:val="00A7142C"/>
    <w:rsid w:val="00A867B3"/>
    <w:rsid w:val="00AA216A"/>
    <w:rsid w:val="00AC55E1"/>
    <w:rsid w:val="00AE4241"/>
    <w:rsid w:val="00B11DFA"/>
    <w:rsid w:val="00B303DE"/>
    <w:rsid w:val="00B831EA"/>
    <w:rsid w:val="00C17C85"/>
    <w:rsid w:val="00C20851"/>
    <w:rsid w:val="00C37B3B"/>
    <w:rsid w:val="00C37E5A"/>
    <w:rsid w:val="00C42D96"/>
    <w:rsid w:val="00C45CC6"/>
    <w:rsid w:val="00C621DC"/>
    <w:rsid w:val="00C66A90"/>
    <w:rsid w:val="00C97682"/>
    <w:rsid w:val="00CA5209"/>
    <w:rsid w:val="00CB6007"/>
    <w:rsid w:val="00CD57BB"/>
    <w:rsid w:val="00D473EF"/>
    <w:rsid w:val="00D56411"/>
    <w:rsid w:val="00D612E2"/>
    <w:rsid w:val="00D84958"/>
    <w:rsid w:val="00DA709A"/>
    <w:rsid w:val="00DB3F61"/>
    <w:rsid w:val="00DD6705"/>
    <w:rsid w:val="00DF2ABA"/>
    <w:rsid w:val="00E00569"/>
    <w:rsid w:val="00E11D12"/>
    <w:rsid w:val="00E60E1B"/>
    <w:rsid w:val="00F13DDB"/>
    <w:rsid w:val="00F20DAF"/>
    <w:rsid w:val="00F22E1A"/>
    <w:rsid w:val="00F47CAB"/>
    <w:rsid w:val="00F7021B"/>
    <w:rsid w:val="00F70A17"/>
    <w:rsid w:val="00F7197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57BB"/>
    <w:rPr>
      <w:rFonts w:ascii="Verdana" w:hAnsi="Verdana"/>
      <w:sz w:val="20"/>
      <w:szCs w:val="22"/>
    </w:rPr>
  </w:style>
  <w:style w:type="paragraph" w:styleId="Revision">
    <w:name w:val="Revision"/>
    <w:hidden/>
    <w:uiPriority w:val="99"/>
    <w:semiHidden/>
    <w:rsid w:val="00AE4241"/>
    <w:rPr>
      <w:rFonts w:ascii="Arial" w:hAnsi="Arial"/>
      <w:color w:val="000000" w:themeColor="text1"/>
      <w:sz w:val="20"/>
    </w:rPr>
  </w:style>
  <w:style w:type="paragraph" w:customStyle="1" w:styleId="TableParagraph">
    <w:name w:val="Table Paragraph"/>
    <w:basedOn w:val="Normal"/>
    <w:uiPriority w:val="1"/>
    <w:qFormat/>
    <w:rsid w:val="00C37E5A"/>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89630">
      <w:bodyDiv w:val="1"/>
      <w:marLeft w:val="0"/>
      <w:marRight w:val="0"/>
      <w:marTop w:val="0"/>
      <w:marBottom w:val="0"/>
      <w:divBdr>
        <w:top w:val="none" w:sz="0" w:space="0" w:color="auto"/>
        <w:left w:val="none" w:sz="0" w:space="0" w:color="auto"/>
        <w:bottom w:val="none" w:sz="0" w:space="0" w:color="auto"/>
        <w:right w:val="none" w:sz="0" w:space="0" w:color="auto"/>
      </w:divBdr>
    </w:div>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 Kerr</cp:lastModifiedBy>
  <cp:revision>3</cp:revision>
  <dcterms:created xsi:type="dcterms:W3CDTF">2022-09-12T14:02:00Z</dcterms:created>
  <dcterms:modified xsi:type="dcterms:W3CDTF">2022-10-11T13:07:00Z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